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9" w:rsidRDefault="00B74749" w:rsidP="00B74749">
      <w:pPr>
        <w:ind w:left="-142" w:firstLine="426"/>
        <w:jc w:val="both"/>
        <w:rPr>
          <w:b/>
          <w:i/>
          <w:color w:val="1F3864"/>
          <w:sz w:val="32"/>
          <w:szCs w:val="32"/>
          <w:u w:val="single"/>
        </w:rPr>
      </w:pPr>
      <w:r>
        <w:rPr>
          <w:b/>
          <w:i/>
          <w:color w:val="1F3864"/>
          <w:sz w:val="32"/>
          <w:szCs w:val="32"/>
          <w:u w:val="single"/>
        </w:rPr>
        <w:t xml:space="preserve">Аннотация к рабочей программе музыкального руководителя </w:t>
      </w:r>
    </w:p>
    <w:p w:rsidR="00B74749" w:rsidRDefault="00B74749" w:rsidP="00B74749">
      <w:pPr>
        <w:ind w:left="-142" w:firstLine="426"/>
        <w:jc w:val="both"/>
      </w:pPr>
      <w:r>
        <w:t xml:space="preserve">Основная идея рабочей программы – </w:t>
      </w:r>
      <w:proofErr w:type="spellStart"/>
      <w:r>
        <w:t>гуманизация</w:t>
      </w:r>
      <w:proofErr w:type="spellEnd"/>
      <w:r>
        <w:t xml:space="preserve">, приоритет воспитания общечеловеческих ценностей: добра, красоты, истины, самоценности дошкольного детства. </w:t>
      </w:r>
    </w:p>
    <w:p w:rsidR="0057124D" w:rsidRDefault="00B74749" w:rsidP="0057124D">
      <w:pPr>
        <w:spacing w:after="0" w:line="276" w:lineRule="auto"/>
        <w:ind w:left="-142" w:firstLine="425"/>
        <w:jc w:val="both"/>
      </w:pPr>
      <w:r>
        <w:t xml:space="preserve">Музыкальное воспитание в ДОУ осуществляется на основе основной образовательной программы дошкольного образовательного учреждения. Рабочая программа отвечает требованиям ФГОС и возрастным особенностям детей. Программа включает в себя следующие разделы: </w:t>
      </w:r>
    </w:p>
    <w:p w:rsidR="0057124D" w:rsidRDefault="00B74749" w:rsidP="0057124D">
      <w:pPr>
        <w:spacing w:after="0" w:line="276" w:lineRule="auto"/>
        <w:ind w:left="-142" w:firstLine="425"/>
        <w:jc w:val="both"/>
      </w:pPr>
      <w:r>
        <w:t xml:space="preserve">- «Слушание»; </w:t>
      </w:r>
    </w:p>
    <w:p w:rsidR="0057124D" w:rsidRDefault="00B74749" w:rsidP="0057124D">
      <w:pPr>
        <w:spacing w:after="0" w:line="276" w:lineRule="auto"/>
        <w:ind w:left="-142" w:firstLine="425"/>
        <w:jc w:val="both"/>
      </w:pPr>
      <w:r>
        <w:t xml:space="preserve">- «Пение»; </w:t>
      </w:r>
    </w:p>
    <w:p w:rsidR="0057124D" w:rsidRDefault="00B74749" w:rsidP="0057124D">
      <w:pPr>
        <w:spacing w:after="0" w:line="276" w:lineRule="auto"/>
        <w:ind w:left="-142" w:firstLine="425"/>
        <w:jc w:val="both"/>
      </w:pPr>
      <w:r>
        <w:t>- «Музыкально-ритмические движения»;</w:t>
      </w:r>
    </w:p>
    <w:p w:rsidR="00B74749" w:rsidRDefault="00B74749" w:rsidP="0057124D">
      <w:pPr>
        <w:spacing w:after="0" w:line="276" w:lineRule="auto"/>
        <w:ind w:left="-142" w:firstLine="425"/>
        <w:jc w:val="both"/>
      </w:pPr>
      <w:r>
        <w:t xml:space="preserve"> - «Игра на детских музыкальных инструментах». </w:t>
      </w:r>
    </w:p>
    <w:p w:rsidR="00B74749" w:rsidRDefault="00B74749" w:rsidP="0057124D">
      <w:pPr>
        <w:spacing w:after="0" w:line="276" w:lineRule="auto"/>
        <w:ind w:left="-142" w:firstLine="425"/>
        <w:jc w:val="both"/>
      </w:pPr>
      <w:r>
        <w:t xml:space="preserve">В основу рабочей программы положен </w:t>
      </w:r>
      <w:proofErr w:type="spellStart"/>
      <w:r>
        <w:t>полихудожественный</w:t>
      </w:r>
      <w:proofErr w:type="spellEnd"/>
      <w:r>
        <w:t xml:space="preserve"> подход, основанный на интеграции разных видов музыкальной деятельности: </w:t>
      </w:r>
    </w:p>
    <w:p w:rsidR="00B74749" w:rsidRDefault="00B74749" w:rsidP="0057124D">
      <w:pPr>
        <w:spacing w:after="0" w:line="276" w:lineRule="auto"/>
        <w:ind w:left="-142" w:firstLine="425"/>
        <w:jc w:val="both"/>
      </w:pPr>
      <w:r>
        <w:t>- исполнительство;</w:t>
      </w:r>
    </w:p>
    <w:p w:rsidR="00B74749" w:rsidRDefault="00B74749" w:rsidP="0057124D">
      <w:pPr>
        <w:spacing w:after="0" w:line="276" w:lineRule="auto"/>
        <w:ind w:left="-142" w:firstLine="425"/>
        <w:jc w:val="both"/>
      </w:pPr>
      <w:r>
        <w:t xml:space="preserve"> - ритмика; </w:t>
      </w:r>
    </w:p>
    <w:p w:rsidR="00B74749" w:rsidRDefault="0057124D" w:rsidP="0057124D">
      <w:pPr>
        <w:spacing w:after="0" w:line="276" w:lineRule="auto"/>
        <w:ind w:left="-142" w:firstLine="425"/>
        <w:jc w:val="both"/>
      </w:pPr>
      <w:r>
        <w:t>-</w:t>
      </w:r>
      <w:r w:rsidR="00B74749">
        <w:t xml:space="preserve">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 </w:t>
      </w:r>
    </w:p>
    <w:p w:rsidR="00B74749" w:rsidRDefault="00B74749" w:rsidP="00B74749">
      <w:pPr>
        <w:ind w:left="-142" w:firstLine="426"/>
        <w:jc w:val="both"/>
      </w:pPr>
      <w:r>
        <w:t xml:space="preserve"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B74749" w:rsidRPr="0057124D" w:rsidRDefault="00B74749" w:rsidP="00B74749">
      <w:pPr>
        <w:ind w:left="-142" w:firstLine="426"/>
        <w:jc w:val="both"/>
        <w:rPr>
          <w:u w:val="single"/>
        </w:rPr>
      </w:pPr>
      <w:r w:rsidRPr="0057124D">
        <w:rPr>
          <w:u w:val="single"/>
        </w:rPr>
        <w:t xml:space="preserve">Задачи рабочей программы: </w:t>
      </w:r>
    </w:p>
    <w:p w:rsidR="00B74749" w:rsidRDefault="00B74749" w:rsidP="00B74749">
      <w:pPr>
        <w:ind w:left="-142" w:firstLine="426"/>
        <w:jc w:val="both"/>
      </w:pPr>
      <w:r>
        <w:t>- формирование основ музыкальной культуры дошкольников;</w:t>
      </w:r>
    </w:p>
    <w:p w:rsidR="00B74749" w:rsidRDefault="00B74749" w:rsidP="00B74749">
      <w:pPr>
        <w:ind w:left="-142" w:firstLine="426"/>
        <w:jc w:val="both"/>
      </w:pPr>
      <w:r>
        <w:t xml:space="preserve"> - формирование ценностных ориентаций средствами музыкального искусства; </w:t>
      </w:r>
    </w:p>
    <w:p w:rsidR="00B74749" w:rsidRDefault="00B74749" w:rsidP="00B74749">
      <w:pPr>
        <w:ind w:left="-142" w:firstLine="426"/>
        <w:jc w:val="both"/>
      </w:pPr>
      <w:r>
        <w:t xml:space="preserve">- обеспечение эмоционально-психологического благополучия, охраны и укрепления здоровья детей. </w:t>
      </w:r>
    </w:p>
    <w:p w:rsidR="0057124D" w:rsidRDefault="00B74749" w:rsidP="00B74749">
      <w:pPr>
        <w:ind w:left="-142" w:firstLine="426"/>
        <w:jc w:val="both"/>
      </w:pPr>
      <w:r>
        <w:t xml:space="preserve">Рабочая программа реализуются в период непосредственного пребывания ребѐнка в ДОУ. </w:t>
      </w:r>
    </w:p>
    <w:p w:rsidR="00B74749" w:rsidRDefault="00B74749" w:rsidP="00B74749">
      <w:pPr>
        <w:ind w:left="-142" w:firstLine="426"/>
        <w:jc w:val="both"/>
      </w:pPr>
    </w:p>
    <w:p w:rsidR="00B74749" w:rsidRDefault="00B74749" w:rsidP="00B74749">
      <w:pPr>
        <w:ind w:left="-142" w:firstLine="426"/>
        <w:jc w:val="both"/>
      </w:pPr>
    </w:p>
    <w:p w:rsidR="00ED2C30" w:rsidRDefault="00ED2C30"/>
    <w:sectPr w:rsidR="00ED2C30" w:rsidSect="00ED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49"/>
    <w:rsid w:val="00101F5A"/>
    <w:rsid w:val="0057124D"/>
    <w:rsid w:val="008E2EB6"/>
    <w:rsid w:val="00936981"/>
    <w:rsid w:val="00B74749"/>
    <w:rsid w:val="00B950AD"/>
    <w:rsid w:val="00D85842"/>
    <w:rsid w:val="00EA6DC3"/>
    <w:rsid w:val="00ED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9"/>
    <w:pPr>
      <w:spacing w:after="160" w:line="25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2021-11-17T23:44:00Z</dcterms:created>
  <dcterms:modified xsi:type="dcterms:W3CDTF">2021-11-17T23:44:00Z</dcterms:modified>
</cp:coreProperties>
</file>