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D72" w:rsidRPr="004D6D72" w:rsidRDefault="00784914" w:rsidP="004D6D72">
      <w:pPr>
        <w:spacing w:after="0" w:line="240" w:lineRule="atLeas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343650" cy="9563100"/>
            <wp:effectExtent l="19050" t="0" r="0" b="0"/>
            <wp:docPr id="1" name="Рисунок 1" descr="img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72" w:rsidRPr="004D6D72" w:rsidRDefault="004D6D72" w:rsidP="004D6D72">
      <w:pPr>
        <w:tabs>
          <w:tab w:val="left" w:pos="709"/>
        </w:tabs>
        <w:suppressAutoHyphens/>
        <w:spacing w:after="0" w:line="240" w:lineRule="atLeast"/>
        <w:jc w:val="center"/>
        <w:rPr>
          <w:rFonts w:ascii="Times New Roman" w:eastAsia="Lucida Sans Unicode" w:hAnsi="Times New Roman"/>
          <w:b/>
          <w:sz w:val="26"/>
          <w:szCs w:val="26"/>
        </w:rPr>
      </w:pP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Профилактика коррупции осуществляется путем применения следующих основных мер:</w:t>
      </w:r>
      <w:r w:rsidRPr="004D6D72">
        <w:rPr>
          <w:rFonts w:ascii="Times New Roman" w:hAnsi="Times New Roman"/>
          <w:sz w:val="26"/>
          <w:szCs w:val="26"/>
        </w:rPr>
        <w:br/>
        <w:t>2.1.Формирование у работников Учреждения нетерпимости к коррупционному поведению.</w:t>
      </w:r>
      <w:r w:rsidRPr="004D6D72">
        <w:rPr>
          <w:rFonts w:ascii="Times New Roman" w:hAnsi="Times New Roman"/>
          <w:sz w:val="26"/>
          <w:szCs w:val="26"/>
        </w:rPr>
        <w:br/>
        <w:t>2.2.Формирование у родителей (законных представителей) воспитанников нетерпимости к коррупционному поведению.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2.3.Проведение мониторинга всех локальных актов, издаваемых администрацией Учреждения на предмет соответствия действующему законодательству.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2.4.Проведение мероприятий по разъяснению работникам Учреждения и родителям (законным представителям) воспитанников законодательства в сфере противодействия коррупции.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b/>
          <w:sz w:val="26"/>
          <w:szCs w:val="26"/>
        </w:rPr>
        <w:t>3. Основные направления по повышению эффективности</w:t>
      </w:r>
      <w:r w:rsidRPr="004D6D72">
        <w:rPr>
          <w:rFonts w:ascii="Times New Roman" w:hAnsi="Times New Roman"/>
          <w:b/>
          <w:sz w:val="26"/>
          <w:szCs w:val="26"/>
        </w:rPr>
        <w:br/>
        <w:t>противодействия коррупции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3.1.Создание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3.2.Принятие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3.3.Конкретизация полномочий педагогических, административных работников и вспомогательного персонала Учреждения, отраженных в должностных инструкциях.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3.4.Ознакомление под роспись работников Учреждения с «Положением о противодействии коррупции», «Кодексом этики и служебного поведения работников» и «Планом мероприятий по противодействию коррупции в Учреждении».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3.5.Создание условий для уведомления родителей (законных представителей) воспитанников, администрации Учреждения, работников обо всех случаях коррупционных действий в Учреждении.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sz w:val="26"/>
          <w:szCs w:val="26"/>
        </w:rPr>
      </w:pPr>
      <w:r w:rsidRPr="004D6D72">
        <w:rPr>
          <w:rFonts w:ascii="Times New Roman" w:hAnsi="Times New Roman"/>
          <w:b/>
          <w:sz w:val="26"/>
          <w:szCs w:val="26"/>
        </w:rPr>
        <w:t>4. Организационные основы противодействия коррупции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4.1.Общее руководство мероприятиями, направленными на противодействие коррупции, осуществляют:</w:t>
      </w:r>
    </w:p>
    <w:p w:rsidR="004D6D72" w:rsidRPr="004D6D72" w:rsidRDefault="004D6D72" w:rsidP="004D6D72">
      <w:pPr>
        <w:numPr>
          <w:ilvl w:val="0"/>
          <w:numId w:val="4"/>
        </w:num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работники администрации;</w:t>
      </w:r>
    </w:p>
    <w:p w:rsidR="004D6D72" w:rsidRPr="004D6D72" w:rsidRDefault="004D6D72" w:rsidP="004D6D72">
      <w:pPr>
        <w:numPr>
          <w:ilvl w:val="0"/>
          <w:numId w:val="4"/>
        </w:num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должностное лицо, ответственное за профилактику коррупционных правонарушений в Учреждении.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4.2.Должностное лицо, ответственное за профилактику коррупционных правонарушений в Учреждении назначается приказом заведующего ежегодно.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4.3.Должностное лицо, ответственное за профилактику коррупционных правонарушений в Учреждении: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разрабатывает и формирует план работы на текущий учебный год;</w:t>
      </w:r>
      <w:r w:rsidRPr="004D6D72">
        <w:rPr>
          <w:rFonts w:ascii="Times New Roman" w:hAnsi="Times New Roman"/>
          <w:sz w:val="26"/>
          <w:szCs w:val="26"/>
        </w:rPr>
        <w:br/>
        <w:t>по вопросам, относящимся к своей компетенции, в установленном порядке запрашивает информацию;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контролирует деятельность администрации ДОУ в области противодействия коррупции;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информирует о результатах работы заведующего Учреждением;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lastRenderedPageBreak/>
        <w:t>осуществляет противодействие коррупции в Учреждении в пределах своих полномочий;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реализует меры, направленные на профилактику коррупции;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вырабатывает механизмы защиты от проникновения коррупции в Учреждении;</w:t>
      </w:r>
      <w:r w:rsidRPr="004D6D72">
        <w:rPr>
          <w:rFonts w:ascii="Times New Roman" w:hAnsi="Times New Roman"/>
          <w:sz w:val="26"/>
          <w:szCs w:val="26"/>
        </w:rPr>
        <w:br/>
        <w:t>осуществляет антикоррупционную пропаганду и воспитание всех участников образовательного процесса в Учреждении;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осуществляет анализ обращений родителей (законных представителей) воспитанников, работников Учреждения о фактах коррупционных проявлений должностными лицами;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проводит проверки локальных актов Учреждения на соответствие действующему законодательству;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проверяет выполнение работниками своих должностных обязанностей;</w:t>
      </w:r>
      <w:r w:rsidRPr="004D6D72">
        <w:rPr>
          <w:rFonts w:ascii="Times New Roman" w:hAnsi="Times New Roman"/>
          <w:sz w:val="26"/>
          <w:szCs w:val="26"/>
        </w:rPr>
        <w:br/>
        <w:t>разрабатывает на основании проведенных проверок рекомендации, направленные на улучшение антикоррупционной деятельности в Учреждении;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организует работу по устранению негативных последствий коррупционных проявлений;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выявляет причины коррупции, разрабатывает и направляет заведующему Учреждением рекомендации по устранению причин коррупции;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4D6D72" w:rsidRPr="004D6D72" w:rsidRDefault="004D6D72" w:rsidP="004D6D72">
      <w:pPr>
        <w:numPr>
          <w:ilvl w:val="0"/>
          <w:numId w:val="5"/>
        </w:numPr>
        <w:shd w:val="clear" w:color="auto" w:fill="FFFFFF"/>
        <w:spacing w:after="0" w:line="240" w:lineRule="atLeast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осуществляет противодействие коррупции в пределах своих полномочий:</w:t>
      </w:r>
      <w:r w:rsidRPr="004D6D72">
        <w:rPr>
          <w:rFonts w:ascii="Times New Roman" w:hAnsi="Times New Roman"/>
          <w:sz w:val="26"/>
          <w:szCs w:val="26"/>
        </w:rPr>
        <w:br/>
        <w:t>принимает заявления работников, родителей (законных представителей) воспитанников о фактах коррупционных проявлений должностными лицами.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center"/>
        <w:rPr>
          <w:rFonts w:ascii="Times New Roman" w:hAnsi="Times New Roman"/>
          <w:b/>
          <w:sz w:val="26"/>
          <w:szCs w:val="26"/>
        </w:rPr>
      </w:pPr>
      <w:r w:rsidRPr="004D6D72">
        <w:rPr>
          <w:rFonts w:ascii="Times New Roman" w:hAnsi="Times New Roman"/>
          <w:b/>
          <w:sz w:val="26"/>
          <w:szCs w:val="26"/>
        </w:rPr>
        <w:t>5. Ответственность физических и юридических лиц</w:t>
      </w:r>
      <w:r w:rsidRPr="004D6D72">
        <w:rPr>
          <w:rFonts w:ascii="Times New Roman" w:hAnsi="Times New Roman"/>
          <w:b/>
          <w:sz w:val="26"/>
          <w:szCs w:val="26"/>
        </w:rPr>
        <w:br/>
        <w:t>за коррупционные правонарушения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6"/>
          <w:szCs w:val="26"/>
        </w:rPr>
      </w:pPr>
      <w:r w:rsidRPr="004D6D72">
        <w:rPr>
          <w:rFonts w:ascii="Times New Roman" w:hAnsi="Times New Roman"/>
          <w:b/>
          <w:sz w:val="26"/>
          <w:szCs w:val="26"/>
        </w:rPr>
        <w:br/>
      </w:r>
      <w:r w:rsidRPr="004D6D72">
        <w:rPr>
          <w:rFonts w:ascii="Times New Roman" w:hAnsi="Times New Roman"/>
          <w:sz w:val="26"/>
          <w:szCs w:val="26"/>
        </w:rPr>
        <w:t>5.1. Все работники, родители (законные представители) воспитанников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5.2.Заведующий Учреждением, совершивший коррупционное правонарушение, по решению суда может быть лишен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5.3.В случае, если от имени или в интересах заведующего осуществляются организация, подготовка и совершение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4D6D72" w:rsidRPr="004D6D72" w:rsidRDefault="004D6D72" w:rsidP="004D6D72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sz w:val="26"/>
          <w:szCs w:val="26"/>
        </w:rPr>
      </w:pPr>
      <w:r w:rsidRPr="004D6D72">
        <w:rPr>
          <w:rFonts w:ascii="Times New Roman" w:hAnsi="Times New Roman"/>
          <w:sz w:val="26"/>
          <w:szCs w:val="26"/>
        </w:rPr>
        <w:t>5.4.Применение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  <w:bookmarkStart w:id="0" w:name="_GoBack"/>
      <w:bookmarkEnd w:id="0"/>
    </w:p>
    <w:p w:rsidR="004D6D72" w:rsidRDefault="004D6D72" w:rsidP="00782A61">
      <w:pPr>
        <w:spacing w:before="100" w:beforeAutospacing="1" w:after="100" w:afterAutospacing="1"/>
        <w:outlineLvl w:val="0"/>
        <w:rPr>
          <w:b/>
          <w:bCs/>
          <w:sz w:val="26"/>
          <w:szCs w:val="26"/>
        </w:rPr>
      </w:pPr>
    </w:p>
    <w:p w:rsidR="00445A5A" w:rsidRDefault="00445A5A" w:rsidP="00AB4D8B">
      <w:pPr>
        <w:rPr>
          <w:rFonts w:ascii="Times New Roman" w:hAnsi="Times New Roman"/>
          <w:sz w:val="24"/>
          <w:szCs w:val="24"/>
        </w:rPr>
      </w:pPr>
    </w:p>
    <w:sectPr w:rsidR="00445A5A" w:rsidSect="00B101E6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5BB" w:rsidRDefault="000355BB" w:rsidP="00AB4D8B">
      <w:pPr>
        <w:spacing w:after="0" w:line="240" w:lineRule="auto"/>
      </w:pPr>
      <w:r>
        <w:separator/>
      </w:r>
    </w:p>
  </w:endnote>
  <w:endnote w:type="continuationSeparator" w:id="1">
    <w:p w:rsidR="000355BB" w:rsidRDefault="000355BB" w:rsidP="00AB4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5BB" w:rsidRDefault="000355BB" w:rsidP="00AB4D8B">
      <w:pPr>
        <w:spacing w:after="0" w:line="240" w:lineRule="auto"/>
      </w:pPr>
      <w:r>
        <w:separator/>
      </w:r>
    </w:p>
  </w:footnote>
  <w:footnote w:type="continuationSeparator" w:id="1">
    <w:p w:rsidR="000355BB" w:rsidRDefault="000355BB" w:rsidP="00AB4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C613F"/>
    <w:multiLevelType w:val="hybridMultilevel"/>
    <w:tmpl w:val="C726A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821DE"/>
    <w:multiLevelType w:val="hybridMultilevel"/>
    <w:tmpl w:val="0A6C5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C81A01"/>
    <w:multiLevelType w:val="hybridMultilevel"/>
    <w:tmpl w:val="9F8E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297E2B"/>
    <w:multiLevelType w:val="hybridMultilevel"/>
    <w:tmpl w:val="A568F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4A28A4"/>
    <w:multiLevelType w:val="hybridMultilevel"/>
    <w:tmpl w:val="BC769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4D8B"/>
    <w:rsid w:val="000355BB"/>
    <w:rsid w:val="001B4AC6"/>
    <w:rsid w:val="0024736A"/>
    <w:rsid w:val="00283EC6"/>
    <w:rsid w:val="00356E18"/>
    <w:rsid w:val="00445A5A"/>
    <w:rsid w:val="004D6D72"/>
    <w:rsid w:val="00631C9C"/>
    <w:rsid w:val="00782A61"/>
    <w:rsid w:val="00784914"/>
    <w:rsid w:val="007A1911"/>
    <w:rsid w:val="00856A2C"/>
    <w:rsid w:val="00900890"/>
    <w:rsid w:val="00AB4D8B"/>
    <w:rsid w:val="00B101E6"/>
    <w:rsid w:val="00F57288"/>
    <w:rsid w:val="00FF4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D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B4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B4D8B"/>
  </w:style>
  <w:style w:type="paragraph" w:styleId="a5">
    <w:name w:val="footer"/>
    <w:basedOn w:val="a"/>
    <w:link w:val="a6"/>
    <w:uiPriority w:val="99"/>
    <w:semiHidden/>
    <w:unhideWhenUsed/>
    <w:rsid w:val="00AB4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B4D8B"/>
  </w:style>
  <w:style w:type="paragraph" w:styleId="a7">
    <w:name w:val="List Paragraph"/>
    <w:basedOn w:val="a"/>
    <w:uiPriority w:val="34"/>
    <w:qFormat/>
    <w:rsid w:val="00AB4D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2021-09-21T05:19:00Z</dcterms:created>
  <dcterms:modified xsi:type="dcterms:W3CDTF">2021-09-21T05:19:00Z</dcterms:modified>
</cp:coreProperties>
</file>