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2" w:rsidRDefault="00E056B8" w:rsidP="00E056B8">
      <w:pPr>
        <w:ind w:left="5670"/>
        <w:rPr>
          <w:b/>
        </w:rPr>
      </w:pPr>
      <w:r>
        <w:rPr>
          <w:b/>
        </w:rPr>
        <w:t xml:space="preserve">       </w:t>
      </w:r>
    </w:p>
    <w:p w:rsidR="00B419D2" w:rsidRDefault="00B419D2" w:rsidP="00E056B8">
      <w:pPr>
        <w:ind w:left="5670"/>
        <w:rPr>
          <w:b/>
        </w:rPr>
      </w:pPr>
    </w:p>
    <w:p w:rsidR="00B419D2" w:rsidRDefault="00B419D2" w:rsidP="00E056B8">
      <w:pPr>
        <w:ind w:left="5670"/>
        <w:rPr>
          <w:b/>
        </w:rPr>
      </w:pPr>
      <w:r>
        <w:rPr>
          <w:b/>
        </w:rPr>
        <w:t xml:space="preserve">      </w:t>
      </w:r>
    </w:p>
    <w:p w:rsidR="00B419D2" w:rsidRDefault="00B419D2" w:rsidP="00E056B8">
      <w:pPr>
        <w:ind w:left="5670"/>
        <w:rPr>
          <w:b/>
        </w:rPr>
      </w:pPr>
    </w:p>
    <w:p w:rsidR="00B419D2" w:rsidRDefault="00B419D2" w:rsidP="00E056B8">
      <w:pPr>
        <w:ind w:left="5670"/>
        <w:rPr>
          <w:b/>
        </w:rPr>
      </w:pPr>
    </w:p>
    <w:p w:rsidR="00B419D2" w:rsidRDefault="00B419D2" w:rsidP="00E056B8">
      <w:pPr>
        <w:ind w:left="5670"/>
        <w:rPr>
          <w:b/>
        </w:rPr>
      </w:pPr>
    </w:p>
    <w:p w:rsidR="00E056B8" w:rsidRDefault="00B419D2" w:rsidP="00E056B8">
      <w:pPr>
        <w:ind w:left="5670"/>
      </w:pPr>
      <w:r>
        <w:rPr>
          <w:b/>
        </w:rPr>
        <w:t xml:space="preserve">      </w:t>
      </w:r>
      <w:r w:rsidR="00E056B8">
        <w:t>УТВЕРЖДЕНО:</w:t>
      </w:r>
    </w:p>
    <w:p w:rsidR="00E056B8" w:rsidRDefault="00E056B8" w:rsidP="00E056B8">
      <w:pPr>
        <w:ind w:left="5954"/>
      </w:pPr>
      <w:r>
        <w:t xml:space="preserve">  Заведующий МКДОУ     «Детский сад «Солнышко» </w:t>
      </w:r>
    </w:p>
    <w:p w:rsidR="00E056B8" w:rsidRDefault="00E056B8" w:rsidP="00E056B8">
      <w:pPr>
        <w:ind w:left="5954"/>
      </w:pPr>
      <w:r>
        <w:t xml:space="preserve"> с. Амурзет»</w:t>
      </w:r>
    </w:p>
    <w:p w:rsidR="00E056B8" w:rsidRDefault="00E056B8" w:rsidP="00E056B8">
      <w:pPr>
        <w:ind w:left="5670"/>
        <w:jc w:val="center"/>
      </w:pPr>
      <w:r>
        <w:t xml:space="preserve">__________ И.В. Штанько </w:t>
      </w:r>
    </w:p>
    <w:p w:rsidR="00E056B8" w:rsidRDefault="00E056B8" w:rsidP="00E056B8">
      <w:pPr>
        <w:pStyle w:val="a6"/>
        <w:rPr>
          <w:rStyle w:val="a8"/>
          <w:b/>
        </w:rPr>
      </w:pPr>
    </w:p>
    <w:p w:rsidR="00E056B8" w:rsidRDefault="00E056B8" w:rsidP="00E056B8">
      <w:pPr>
        <w:pStyle w:val="a6"/>
        <w:rPr>
          <w:rStyle w:val="a8"/>
          <w:sz w:val="28"/>
          <w:szCs w:val="28"/>
        </w:rPr>
      </w:pPr>
    </w:p>
    <w:p w:rsidR="00E056B8" w:rsidRDefault="00E056B8" w:rsidP="00E056B8">
      <w:pPr>
        <w:pStyle w:val="a6"/>
        <w:rPr>
          <w:rStyle w:val="a8"/>
          <w:b/>
          <w:sz w:val="36"/>
          <w:szCs w:val="36"/>
        </w:rPr>
      </w:pPr>
    </w:p>
    <w:p w:rsidR="00E056B8" w:rsidRDefault="00E056B8" w:rsidP="00E056B8">
      <w:pPr>
        <w:pStyle w:val="a6"/>
        <w:rPr>
          <w:rStyle w:val="a8"/>
          <w:b/>
          <w:sz w:val="36"/>
          <w:szCs w:val="36"/>
        </w:rPr>
      </w:pPr>
    </w:p>
    <w:p w:rsidR="00E056B8" w:rsidRPr="00E056B8" w:rsidRDefault="00E056B8" w:rsidP="00E056B8">
      <w:pPr>
        <w:pStyle w:val="a6"/>
        <w:rPr>
          <w:rStyle w:val="a8"/>
          <w:b/>
          <w:sz w:val="44"/>
          <w:szCs w:val="44"/>
          <w:lang w:val="ru-RU"/>
        </w:rPr>
      </w:pPr>
      <w:r>
        <w:rPr>
          <w:rStyle w:val="a8"/>
          <w:b/>
          <w:sz w:val="44"/>
          <w:szCs w:val="44"/>
        </w:rPr>
        <w:t xml:space="preserve">ПРАВИЛА </w:t>
      </w:r>
    </w:p>
    <w:p w:rsidR="00E056B8" w:rsidRPr="00E056B8" w:rsidRDefault="00E056B8" w:rsidP="00E056B8">
      <w:pPr>
        <w:pStyle w:val="a6"/>
        <w:rPr>
          <w:rStyle w:val="a8"/>
          <w:b/>
          <w:sz w:val="44"/>
          <w:szCs w:val="44"/>
          <w:lang w:val="ru-RU"/>
        </w:rPr>
      </w:pPr>
    </w:p>
    <w:p w:rsidR="00E056B8" w:rsidRDefault="00E056B8" w:rsidP="00E056B8">
      <w:pPr>
        <w:pStyle w:val="a6"/>
        <w:rPr>
          <w:rStyle w:val="a8"/>
          <w:b/>
          <w:sz w:val="44"/>
          <w:szCs w:val="44"/>
        </w:rPr>
      </w:pPr>
      <w:r>
        <w:rPr>
          <w:rStyle w:val="a8"/>
          <w:b/>
          <w:sz w:val="44"/>
          <w:szCs w:val="44"/>
        </w:rPr>
        <w:t>ВНУТРЕННЕГО РАСПОРЯДКА</w:t>
      </w:r>
    </w:p>
    <w:p w:rsidR="00E056B8" w:rsidRDefault="00E056B8" w:rsidP="00E056B8">
      <w:pPr>
        <w:pStyle w:val="a6"/>
        <w:rPr>
          <w:rStyle w:val="a8"/>
          <w:b/>
          <w:sz w:val="44"/>
          <w:szCs w:val="44"/>
        </w:rPr>
      </w:pPr>
    </w:p>
    <w:p w:rsidR="00E056B8" w:rsidRDefault="00E056B8" w:rsidP="00E056B8">
      <w:pPr>
        <w:pStyle w:val="a6"/>
        <w:rPr>
          <w:rStyle w:val="a8"/>
          <w:b/>
          <w:sz w:val="44"/>
          <w:szCs w:val="44"/>
        </w:rPr>
      </w:pPr>
      <w:r>
        <w:rPr>
          <w:rStyle w:val="a8"/>
          <w:b/>
          <w:sz w:val="44"/>
          <w:szCs w:val="44"/>
        </w:rPr>
        <w:t xml:space="preserve"> ВОСПИТАННИКОВ</w:t>
      </w:r>
    </w:p>
    <w:p w:rsidR="00E056B8" w:rsidRDefault="00E056B8" w:rsidP="00E056B8">
      <w:pPr>
        <w:pStyle w:val="a6"/>
        <w:rPr>
          <w:rStyle w:val="a8"/>
          <w:b/>
          <w:sz w:val="44"/>
          <w:szCs w:val="44"/>
        </w:rPr>
      </w:pPr>
    </w:p>
    <w:p w:rsidR="00E056B8" w:rsidRDefault="00E056B8" w:rsidP="00E056B8">
      <w:pPr>
        <w:pStyle w:val="a6"/>
        <w:rPr>
          <w:rStyle w:val="a8"/>
          <w:sz w:val="28"/>
          <w:szCs w:val="28"/>
        </w:rPr>
      </w:pPr>
    </w:p>
    <w:p w:rsidR="00E056B8" w:rsidRDefault="00E056B8" w:rsidP="00E056B8">
      <w:pPr>
        <w:pStyle w:val="a6"/>
        <w:rPr>
          <w:sz w:val="36"/>
          <w:szCs w:val="36"/>
        </w:rPr>
      </w:pPr>
      <w:r>
        <w:rPr>
          <w:rStyle w:val="a8"/>
          <w:sz w:val="36"/>
          <w:szCs w:val="36"/>
        </w:rPr>
        <w:t xml:space="preserve"> </w:t>
      </w:r>
      <w:r>
        <w:rPr>
          <w:sz w:val="36"/>
          <w:szCs w:val="36"/>
        </w:rPr>
        <w:t xml:space="preserve">муниципального </w:t>
      </w:r>
      <w:r>
        <w:rPr>
          <w:sz w:val="36"/>
          <w:szCs w:val="36"/>
          <w:lang w:val="ru-RU"/>
        </w:rPr>
        <w:t>казённого</w:t>
      </w:r>
      <w:r>
        <w:rPr>
          <w:sz w:val="36"/>
          <w:szCs w:val="36"/>
        </w:rPr>
        <w:t xml:space="preserve"> дошкольного</w:t>
      </w:r>
    </w:p>
    <w:p w:rsidR="00E056B8" w:rsidRPr="00E056B8" w:rsidRDefault="00E056B8" w:rsidP="00E056B8">
      <w:pPr>
        <w:pStyle w:val="a6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образовательного учреждения </w:t>
      </w:r>
      <w:r>
        <w:rPr>
          <w:sz w:val="36"/>
          <w:szCs w:val="36"/>
          <w:lang w:val="ru-RU"/>
        </w:rPr>
        <w:t>«Д</w:t>
      </w:r>
      <w:r>
        <w:rPr>
          <w:sz w:val="36"/>
          <w:szCs w:val="36"/>
        </w:rPr>
        <w:t>етск</w:t>
      </w:r>
      <w:r>
        <w:rPr>
          <w:sz w:val="36"/>
          <w:szCs w:val="36"/>
          <w:lang w:val="ru-RU"/>
        </w:rPr>
        <w:t>ий</w:t>
      </w:r>
      <w:r>
        <w:rPr>
          <w:sz w:val="36"/>
          <w:szCs w:val="36"/>
        </w:rPr>
        <w:t xml:space="preserve"> сад  </w:t>
      </w:r>
      <w:r>
        <w:rPr>
          <w:sz w:val="36"/>
          <w:szCs w:val="36"/>
          <w:lang w:val="ru-RU"/>
        </w:rPr>
        <w:t>«Солнышко»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ru-RU"/>
        </w:rPr>
        <w:t>с. Амурзет»</w:t>
      </w:r>
    </w:p>
    <w:p w:rsidR="00E056B8" w:rsidRDefault="00E056B8" w:rsidP="00E056B8">
      <w:pPr>
        <w:pStyle w:val="a6"/>
        <w:rPr>
          <w:sz w:val="36"/>
          <w:szCs w:val="36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6"/>
        <w:rPr>
          <w:sz w:val="28"/>
          <w:szCs w:val="28"/>
        </w:rPr>
      </w:pPr>
    </w:p>
    <w:p w:rsidR="00E056B8" w:rsidRDefault="00E056B8" w:rsidP="00E056B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B419D2" w:rsidRPr="00B419D2" w:rsidRDefault="00B419D2" w:rsidP="00E056B8">
      <w:pPr>
        <w:pStyle w:val="a3"/>
        <w:jc w:val="center"/>
        <w:rPr>
          <w:b/>
          <w:sz w:val="12"/>
          <w:szCs w:val="12"/>
        </w:rPr>
      </w:pP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1.1.Настоящие Правила внутреннего распорядка воспитанников разработаны в соответствии с Федеральным Законом от 29.12.2012г №273-ФЗ «Об образовании в Российской Федерации», приказом Минобрнауки РФ от 30.08.2013г.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ДОУ.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1.2. Настоящие Правила регулируют режим организации образовательного процесса, права и обязанности воспитанников ДОУ и их родителей (законных представителей).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1.3.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1.4. Настоящие Правила обязательны для исполнения всеми воспитанниками ДОУ и их родителями (законными представителями).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1.5. Текст настоящих Правил размещается на официальном сайте ДОУ в сети интернет.</w:t>
      </w:r>
    </w:p>
    <w:p w:rsidR="00E056B8" w:rsidRPr="00B419D2" w:rsidRDefault="00E056B8" w:rsidP="00B419D2">
      <w:pPr>
        <w:pStyle w:val="a3"/>
        <w:ind w:left="-426" w:firstLine="426"/>
        <w:rPr>
          <w:sz w:val="12"/>
          <w:szCs w:val="12"/>
        </w:rPr>
      </w:pPr>
    </w:p>
    <w:p w:rsidR="00E056B8" w:rsidRDefault="00E056B8" w:rsidP="00B419D2">
      <w:pPr>
        <w:pStyle w:val="a3"/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2. Режим образовательного процесса</w:t>
      </w:r>
    </w:p>
    <w:p w:rsidR="00E056B8" w:rsidRPr="00B419D2" w:rsidRDefault="00E056B8" w:rsidP="00B419D2">
      <w:pPr>
        <w:pStyle w:val="a3"/>
        <w:ind w:left="-426" w:firstLine="426"/>
        <w:rPr>
          <w:b/>
          <w:sz w:val="12"/>
          <w:szCs w:val="12"/>
        </w:rPr>
      </w:pP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2.1.Образовательный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  <w:bookmarkStart w:id="0" w:name="_GoBack"/>
      <w:bookmarkEnd w:id="0"/>
    </w:p>
    <w:p w:rsidR="00E056B8" w:rsidRDefault="00E056B8" w:rsidP="00B419D2">
      <w:pPr>
        <w:pStyle w:val="a3"/>
        <w:numPr>
          <w:ilvl w:val="0"/>
          <w:numId w:val="1"/>
        </w:numPr>
        <w:ind w:left="-426" w:firstLine="426"/>
        <w:jc w:val="both"/>
        <w:rPr>
          <w:szCs w:val="28"/>
        </w:rPr>
      </w:pPr>
      <w:r>
        <w:rPr>
          <w:szCs w:val="28"/>
        </w:rPr>
        <w:t>продолжительность учебного года – с 1 сентября по 31 мая;</w:t>
      </w:r>
    </w:p>
    <w:p w:rsidR="00E056B8" w:rsidRDefault="00E056B8" w:rsidP="00B419D2">
      <w:pPr>
        <w:pStyle w:val="a3"/>
        <w:numPr>
          <w:ilvl w:val="0"/>
          <w:numId w:val="1"/>
        </w:numPr>
        <w:ind w:left="-426" w:firstLine="426"/>
        <w:jc w:val="both"/>
        <w:rPr>
          <w:szCs w:val="28"/>
        </w:rPr>
      </w:pPr>
      <w:r>
        <w:rPr>
          <w:szCs w:val="28"/>
        </w:rPr>
        <w:t xml:space="preserve">каникулярный период – последняя неделя января </w:t>
      </w:r>
    </w:p>
    <w:p w:rsidR="00E056B8" w:rsidRDefault="00E056B8" w:rsidP="00B419D2">
      <w:pPr>
        <w:pStyle w:val="a3"/>
        <w:numPr>
          <w:ilvl w:val="0"/>
          <w:numId w:val="1"/>
        </w:numPr>
        <w:ind w:left="-426" w:firstLine="426"/>
        <w:jc w:val="both"/>
        <w:rPr>
          <w:szCs w:val="28"/>
        </w:rPr>
      </w:pPr>
      <w:r>
        <w:rPr>
          <w:szCs w:val="28"/>
        </w:rPr>
        <w:t>летний оздоровительный период – с 1 июня по 31 августа.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2.2. Календарный график на каждый учебный год утверждается приказом заведующего ДОУ.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2.3. Непосредственно образовательная деятельность начинается с 9 часов 20 минут.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2.4. Для всех возрастных групп устанавливается пятидневная учебная неделя.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2.5.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2.6. Продолжительность НОД составляет:</w:t>
      </w:r>
    </w:p>
    <w:p w:rsidR="00E056B8" w:rsidRDefault="00E056B8" w:rsidP="00B419D2">
      <w:pPr>
        <w:pStyle w:val="a3"/>
        <w:numPr>
          <w:ilvl w:val="0"/>
          <w:numId w:val="2"/>
        </w:numPr>
        <w:ind w:left="-426" w:firstLine="426"/>
        <w:jc w:val="both"/>
        <w:rPr>
          <w:szCs w:val="28"/>
        </w:rPr>
      </w:pPr>
      <w:r>
        <w:rPr>
          <w:szCs w:val="28"/>
        </w:rPr>
        <w:t>в младшей группе – 15 минут;</w:t>
      </w:r>
    </w:p>
    <w:p w:rsidR="00E056B8" w:rsidRDefault="00E056B8" w:rsidP="00B419D2">
      <w:pPr>
        <w:pStyle w:val="a3"/>
        <w:numPr>
          <w:ilvl w:val="0"/>
          <w:numId w:val="2"/>
        </w:numPr>
        <w:ind w:left="-426" w:firstLine="426"/>
        <w:jc w:val="both"/>
        <w:rPr>
          <w:szCs w:val="28"/>
        </w:rPr>
      </w:pPr>
      <w:r>
        <w:rPr>
          <w:szCs w:val="28"/>
        </w:rPr>
        <w:t>в средней группе – 20 минут;</w:t>
      </w:r>
    </w:p>
    <w:p w:rsidR="00E056B8" w:rsidRDefault="00E056B8" w:rsidP="00B419D2">
      <w:pPr>
        <w:pStyle w:val="a3"/>
        <w:numPr>
          <w:ilvl w:val="0"/>
          <w:numId w:val="2"/>
        </w:numPr>
        <w:ind w:left="-426" w:firstLine="426"/>
        <w:jc w:val="both"/>
        <w:rPr>
          <w:szCs w:val="28"/>
        </w:rPr>
      </w:pPr>
      <w:r>
        <w:rPr>
          <w:szCs w:val="28"/>
        </w:rPr>
        <w:t>в старшей группе – 25 минут;</w:t>
      </w:r>
    </w:p>
    <w:p w:rsidR="00E056B8" w:rsidRDefault="00E056B8" w:rsidP="00B419D2">
      <w:pPr>
        <w:pStyle w:val="a3"/>
        <w:numPr>
          <w:ilvl w:val="0"/>
          <w:numId w:val="2"/>
        </w:numPr>
        <w:ind w:left="-426" w:firstLine="426"/>
        <w:jc w:val="both"/>
        <w:rPr>
          <w:szCs w:val="28"/>
        </w:rPr>
      </w:pPr>
      <w:r>
        <w:rPr>
          <w:szCs w:val="28"/>
        </w:rPr>
        <w:t>в подготовительной к школе группе – 30 минут.</w:t>
      </w:r>
    </w:p>
    <w:p w:rsidR="00B419D2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</w:t>
      </w:r>
    </w:p>
    <w:p w:rsidR="00B419D2" w:rsidRDefault="00B419D2" w:rsidP="00B419D2">
      <w:pPr>
        <w:pStyle w:val="a3"/>
        <w:ind w:left="-426" w:firstLine="426"/>
        <w:jc w:val="both"/>
        <w:rPr>
          <w:szCs w:val="28"/>
        </w:rPr>
      </w:pPr>
    </w:p>
    <w:p w:rsidR="00B419D2" w:rsidRDefault="00B419D2" w:rsidP="00B419D2">
      <w:pPr>
        <w:pStyle w:val="a3"/>
        <w:ind w:left="-426" w:firstLine="426"/>
        <w:jc w:val="both"/>
        <w:rPr>
          <w:szCs w:val="28"/>
        </w:rPr>
      </w:pP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составляет 10 минут.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2.7. Прием детей в ДОУ осуществляется с 8.30 часов до 9.00 часов. Ежедневный утренний прием детей проводят воспитатели групп, которые опрашивают родителей о состоянии здоровья детей. Опоздание на НОД недопустимо.</w:t>
      </w:r>
    </w:p>
    <w:p w:rsidR="00E056B8" w:rsidRDefault="00E056B8" w:rsidP="00B419D2">
      <w:pPr>
        <w:pStyle w:val="a3"/>
        <w:ind w:left="-426" w:firstLine="426"/>
        <w:jc w:val="both"/>
        <w:rPr>
          <w:szCs w:val="28"/>
        </w:rPr>
      </w:pPr>
      <w:r>
        <w:rPr>
          <w:szCs w:val="28"/>
        </w:rPr>
        <w:t>2.8. Питание воспитанников осуществляется в соответствии с примерным десятидневным меню, утвержденным приказом заведующего ДОУ.</w:t>
      </w:r>
    </w:p>
    <w:p w:rsidR="00E056B8" w:rsidRPr="00B419D2" w:rsidRDefault="00E056B8" w:rsidP="00E056B8">
      <w:pPr>
        <w:pStyle w:val="a6"/>
        <w:jc w:val="both"/>
        <w:rPr>
          <w:b w:val="0"/>
          <w:bCs w:val="0"/>
          <w:sz w:val="12"/>
          <w:szCs w:val="12"/>
        </w:rPr>
      </w:pPr>
    </w:p>
    <w:p w:rsidR="00E056B8" w:rsidRDefault="00E056B8" w:rsidP="00E056B8">
      <w:pPr>
        <w:pStyle w:val="a6"/>
        <w:rPr>
          <w:sz w:val="28"/>
          <w:szCs w:val="28"/>
        </w:rPr>
      </w:pPr>
      <w:r>
        <w:rPr>
          <w:sz w:val="28"/>
          <w:szCs w:val="28"/>
        </w:rPr>
        <w:t>3. Права и обязанности воспитанников и их родителей</w:t>
      </w:r>
    </w:p>
    <w:p w:rsidR="00E056B8" w:rsidRDefault="00E056B8" w:rsidP="00E056B8">
      <w:pPr>
        <w:pStyle w:val="a6"/>
        <w:rPr>
          <w:sz w:val="28"/>
          <w:szCs w:val="28"/>
        </w:rPr>
      </w:pPr>
      <w:r>
        <w:rPr>
          <w:sz w:val="28"/>
          <w:szCs w:val="28"/>
        </w:rPr>
        <w:t>(законных представителей)</w:t>
      </w:r>
    </w:p>
    <w:p w:rsidR="00E056B8" w:rsidRPr="00B419D2" w:rsidRDefault="00E056B8" w:rsidP="00E056B8">
      <w:pPr>
        <w:pStyle w:val="a6"/>
        <w:jc w:val="left"/>
        <w:rPr>
          <w:sz w:val="12"/>
          <w:szCs w:val="12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>
        <w:rPr>
          <w:b w:val="0"/>
          <w:sz w:val="28"/>
          <w:szCs w:val="28"/>
          <w:u w:val="single"/>
        </w:rPr>
        <w:t xml:space="preserve">Воспитанники имеют право </w:t>
      </w:r>
      <w:r>
        <w:rPr>
          <w:b w:val="0"/>
          <w:sz w:val="28"/>
          <w:szCs w:val="28"/>
        </w:rPr>
        <w:t>на: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3.1.1.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3.1.2. обучение  по индивидуальному учебному плану в пределах осваиваемой основной общеобразовательной программы ДОУ;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3.1.3.  посещение кружковых занятий, организованных в рамках реализации приоритетных направлений деятельности ДОУ;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3.1.4.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3.1.5. свободное выражение собственных взглядов и убеждений;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3.1.6. каникулы в соответствии с календарным графиком (п.2.1настоящих Правил);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3.1.7.  бесплатное пользование учебными пособиями, средствами обучения и воспитания в пределах </w:t>
      </w:r>
      <w:r>
        <w:rPr>
          <w:b w:val="0"/>
          <w:sz w:val="28"/>
          <w:szCs w:val="28"/>
          <w:lang w:val="ru-RU"/>
        </w:rPr>
        <w:t>ФГОС ДО</w:t>
      </w:r>
      <w:r>
        <w:rPr>
          <w:b w:val="0"/>
          <w:sz w:val="28"/>
          <w:szCs w:val="28"/>
        </w:rPr>
        <w:t>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3.1.8. пользование в установленном порядке лечебно-оздоровительной инфраструктурой, объектами культуры и объектами спорта ДОУ;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3.1.9. 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3.1.10. поощрение за успехи в учебной, спортивной, творческой деятельности;</w:t>
      </w:r>
    </w:p>
    <w:p w:rsidR="00E056B8" w:rsidRPr="00B419D2" w:rsidRDefault="00E056B8" w:rsidP="00B419D2">
      <w:pPr>
        <w:pStyle w:val="a6"/>
        <w:ind w:left="-426" w:firstLine="426"/>
        <w:jc w:val="both"/>
        <w:rPr>
          <w:b w:val="0"/>
          <w:sz w:val="12"/>
          <w:szCs w:val="12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  <w:u w:val="single"/>
        </w:rPr>
        <w:t>Воспитанники обязаны</w:t>
      </w:r>
      <w:r>
        <w:rPr>
          <w:b w:val="0"/>
          <w:sz w:val="28"/>
          <w:szCs w:val="28"/>
        </w:rPr>
        <w:t>: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3.2.1. 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3.2.2. уважать честь и достоинство других воспитанников и работников ДОУ;</w:t>
      </w:r>
    </w:p>
    <w:p w:rsidR="00E056B8" w:rsidRDefault="00E056B8" w:rsidP="00B419D2">
      <w:pPr>
        <w:pStyle w:val="a5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педагогам группы независимо от их возраста необходимо обращаться на «Вы», по имени и отчеству.</w:t>
      </w:r>
    </w:p>
    <w:p w:rsidR="00E056B8" w:rsidRDefault="00E056B8" w:rsidP="00B419D2">
      <w:pPr>
        <w:pStyle w:val="a5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3.2.3. бережно относиться к имуществу ДОУ.</w:t>
      </w:r>
    </w:p>
    <w:p w:rsidR="00E056B8" w:rsidRPr="00B419D2" w:rsidRDefault="00E056B8" w:rsidP="00B419D2">
      <w:pPr>
        <w:pStyle w:val="a6"/>
        <w:ind w:left="-426" w:firstLine="426"/>
        <w:jc w:val="both"/>
        <w:rPr>
          <w:b w:val="0"/>
          <w:sz w:val="12"/>
          <w:szCs w:val="12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r>
        <w:rPr>
          <w:b w:val="0"/>
          <w:sz w:val="28"/>
          <w:szCs w:val="28"/>
          <w:u w:val="single"/>
        </w:rPr>
        <w:t>Воспитанникам запрещается</w:t>
      </w:r>
      <w:r>
        <w:rPr>
          <w:b w:val="0"/>
          <w:sz w:val="28"/>
          <w:szCs w:val="28"/>
        </w:rPr>
        <w:t>:</w:t>
      </w:r>
    </w:p>
    <w:p w:rsidR="00B419D2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3.3.1. приносить, передавать, использовать острые, режущие, стеклянные предметы, а также мелкие предметы (бусинки, пуговицы и т.п.), таблетки и </w:t>
      </w:r>
    </w:p>
    <w:p w:rsidR="00B419D2" w:rsidRDefault="00B419D2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</w:p>
    <w:p w:rsidR="00B419D2" w:rsidRDefault="00B419D2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другие лекарственные средства, жевательную резинку и другие продукты питания;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3.3.2. приносить, передавать, использовать любые предметы и вещества, могущие привести к взрывам, возгораниям и отравлению;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3.3.3.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3.3.4. одевать золотые и серебряные украшения, брать в детский сад дорогостоящие игрушки, мобильные телефоны, а также игрушки имитирующие оружие;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3.3.5. самовольно покидать  ДОУ.</w:t>
      </w:r>
    </w:p>
    <w:p w:rsidR="00E056B8" w:rsidRPr="00B419D2" w:rsidRDefault="00E056B8" w:rsidP="00B419D2">
      <w:pPr>
        <w:pStyle w:val="a6"/>
        <w:ind w:left="-426" w:firstLine="426"/>
        <w:jc w:val="left"/>
        <w:rPr>
          <w:b w:val="0"/>
          <w:sz w:val="12"/>
          <w:szCs w:val="12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3.4.</w:t>
      </w:r>
      <w:r>
        <w:rPr>
          <w:b w:val="0"/>
          <w:sz w:val="28"/>
          <w:szCs w:val="28"/>
          <w:u w:val="single"/>
        </w:rPr>
        <w:t xml:space="preserve"> Родители (законные представители) обязаны: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3.4.1. вносить</w:t>
      </w:r>
      <w:r>
        <w:rPr>
          <w:sz w:val="28"/>
          <w:szCs w:val="28"/>
        </w:rPr>
        <w:t xml:space="preserve"> </w:t>
      </w:r>
      <w:r w:rsidR="00B419D2">
        <w:rPr>
          <w:b w:val="0"/>
          <w:sz w:val="28"/>
          <w:szCs w:val="28"/>
        </w:rPr>
        <w:t>плату за содержание ребенка в МК</w:t>
      </w:r>
      <w:r>
        <w:rPr>
          <w:b w:val="0"/>
          <w:sz w:val="28"/>
          <w:szCs w:val="28"/>
        </w:rPr>
        <w:t>ДОУ за месяц вперед, не позднее 20 числа каждого месяца;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3.4.2. не оставлять коляски и санки в помещении детского сада по 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требованиям пожарной безопасности и санитарным нормам;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3.4.3. уважать честь и достоинство других воспитанников и работников ДОУ;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педагогам группы независимо от их возраста необходимо обращаться на «Вы», по имени и отчеству;</w:t>
      </w:r>
    </w:p>
    <w:p w:rsidR="00E056B8" w:rsidRDefault="00E056B8" w:rsidP="00B419D2">
      <w:pPr>
        <w:pStyle w:val="a5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спорные и конфликтные ситуации разрешать с педагогами группы только в отсутствии детей.</w:t>
      </w:r>
    </w:p>
    <w:p w:rsidR="00E056B8" w:rsidRPr="00B419D2" w:rsidRDefault="00E056B8" w:rsidP="00E056B8">
      <w:pPr>
        <w:pStyle w:val="a6"/>
        <w:jc w:val="left"/>
        <w:rPr>
          <w:b w:val="0"/>
          <w:sz w:val="12"/>
          <w:szCs w:val="12"/>
          <w:u w:val="single"/>
        </w:rPr>
      </w:pPr>
    </w:p>
    <w:p w:rsidR="00E056B8" w:rsidRDefault="00E056B8" w:rsidP="00B419D2">
      <w:pPr>
        <w:pStyle w:val="a6"/>
        <w:rPr>
          <w:sz w:val="28"/>
          <w:szCs w:val="28"/>
        </w:rPr>
      </w:pPr>
      <w:r>
        <w:rPr>
          <w:sz w:val="28"/>
          <w:szCs w:val="28"/>
        </w:rPr>
        <w:t>4. Поощрения воспитанников</w:t>
      </w:r>
    </w:p>
    <w:p w:rsidR="00E056B8" w:rsidRPr="00B419D2" w:rsidRDefault="00E056B8" w:rsidP="00E056B8">
      <w:pPr>
        <w:pStyle w:val="a6"/>
        <w:jc w:val="left"/>
        <w:rPr>
          <w:sz w:val="12"/>
          <w:szCs w:val="12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4.1.За успехи в учебной, спортивной, творческой деятельности к воспитанникам могут быть  применены следующие виды поощрений: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4.1.1. </w:t>
      </w:r>
      <w:r w:rsidR="00B419D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объявление благодарности воспитаннику;</w:t>
      </w:r>
    </w:p>
    <w:p w:rsidR="00E056B8" w:rsidRDefault="00B419D2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4.1.2. </w:t>
      </w:r>
      <w:r w:rsidR="00E056B8">
        <w:rPr>
          <w:b w:val="0"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4.1.3. награждение дипломом</w:t>
      </w:r>
      <w:r w:rsidR="00B419D2">
        <w:rPr>
          <w:b w:val="0"/>
          <w:sz w:val="28"/>
          <w:szCs w:val="28"/>
        </w:rPr>
        <w:t>.</w:t>
      </w:r>
    </w:p>
    <w:p w:rsidR="00E056B8" w:rsidRDefault="00E056B8" w:rsidP="00E056B8">
      <w:pPr>
        <w:pStyle w:val="a6"/>
        <w:jc w:val="left"/>
        <w:rPr>
          <w:sz w:val="28"/>
          <w:szCs w:val="28"/>
        </w:rPr>
      </w:pPr>
    </w:p>
    <w:p w:rsidR="00E056B8" w:rsidRDefault="00E056B8" w:rsidP="00B419D2">
      <w:pPr>
        <w:pStyle w:val="a6"/>
        <w:rPr>
          <w:sz w:val="28"/>
          <w:szCs w:val="28"/>
        </w:rPr>
      </w:pPr>
      <w:r>
        <w:rPr>
          <w:sz w:val="28"/>
          <w:szCs w:val="28"/>
        </w:rPr>
        <w:t>5. Защита прав воспитанников</w:t>
      </w:r>
    </w:p>
    <w:p w:rsidR="00E056B8" w:rsidRDefault="00E056B8" w:rsidP="00E056B8">
      <w:pPr>
        <w:pStyle w:val="a6"/>
        <w:jc w:val="left"/>
        <w:rPr>
          <w:sz w:val="28"/>
          <w:szCs w:val="28"/>
        </w:rPr>
      </w:pP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E056B8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5.1.1. обращаться в комиссию ДОУ по урегулированию споров между участниками образовательного процесса;</w:t>
      </w:r>
    </w:p>
    <w:p w:rsidR="00E056B8" w:rsidRPr="00B419D2" w:rsidRDefault="00E056B8" w:rsidP="00B419D2">
      <w:pPr>
        <w:pStyle w:val="a6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5.1.2. использовать не запрещенные законодательством РФ иные способы защиты </w:t>
      </w:r>
      <w:r w:rsidR="00B419D2">
        <w:rPr>
          <w:b w:val="0"/>
          <w:sz w:val="28"/>
          <w:szCs w:val="28"/>
        </w:rPr>
        <w:t>своих прав и законных интересов.</w:t>
      </w:r>
    </w:p>
    <w:p w:rsidR="00E056B8" w:rsidRDefault="00E056B8" w:rsidP="00E056B8">
      <w:pPr>
        <w:ind w:left="5670"/>
        <w:rPr>
          <w:b/>
          <w:sz w:val="28"/>
        </w:rPr>
      </w:pPr>
    </w:p>
    <w:p w:rsidR="00E056B8" w:rsidRDefault="00E056B8" w:rsidP="00E056B8">
      <w:pPr>
        <w:ind w:left="5670"/>
        <w:rPr>
          <w:b/>
          <w:sz w:val="28"/>
        </w:rPr>
      </w:pPr>
    </w:p>
    <w:p w:rsidR="00E056B8" w:rsidRDefault="00E056B8" w:rsidP="00E056B8">
      <w:pPr>
        <w:ind w:left="5670"/>
        <w:rPr>
          <w:b/>
          <w:sz w:val="28"/>
        </w:rPr>
      </w:pPr>
    </w:p>
    <w:p w:rsidR="006A0DBE" w:rsidRDefault="006A0DBE"/>
    <w:sectPr w:rsidR="006A0DBE" w:rsidSect="00B419D2">
      <w:pgSz w:w="11906" w:h="16838"/>
      <w:pgMar w:top="567" w:right="1133" w:bottom="568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AD2"/>
    <w:multiLevelType w:val="hybridMultilevel"/>
    <w:tmpl w:val="485E931A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B8"/>
    <w:rsid w:val="001E5C9E"/>
    <w:rsid w:val="00323C7B"/>
    <w:rsid w:val="006A0DBE"/>
    <w:rsid w:val="006A2FF8"/>
    <w:rsid w:val="00B419D2"/>
    <w:rsid w:val="00DA513A"/>
    <w:rsid w:val="00E056B8"/>
    <w:rsid w:val="00EA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DC3"/>
    <w:rPr>
      <w:rFonts w:ascii="Times New Roman" w:hAnsi="Times New Roman"/>
      <w:sz w:val="28"/>
      <w:szCs w:val="22"/>
    </w:rPr>
  </w:style>
  <w:style w:type="paragraph" w:styleId="a5">
    <w:name w:val="Normal (Web)"/>
    <w:basedOn w:val="a"/>
    <w:semiHidden/>
    <w:unhideWhenUsed/>
    <w:rsid w:val="00E056B8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056B8"/>
    <w:pPr>
      <w:jc w:val="center"/>
    </w:pPr>
    <w:rPr>
      <w:b/>
      <w:bCs/>
      <w:lang/>
    </w:rPr>
  </w:style>
  <w:style w:type="character" w:customStyle="1" w:styleId="a7">
    <w:name w:val="Название Знак"/>
    <w:basedOn w:val="a0"/>
    <w:link w:val="a6"/>
    <w:rsid w:val="00E05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56B8"/>
    <w:rPr>
      <w:rFonts w:ascii="Times New Roman" w:hAnsi="Times New Roman" w:cs="Times New Roman"/>
      <w:sz w:val="28"/>
      <w:szCs w:val="22"/>
      <w:lang w:bidi="ar-SA"/>
    </w:rPr>
  </w:style>
  <w:style w:type="character" w:styleId="a8">
    <w:name w:val="Strong"/>
    <w:basedOn w:val="a0"/>
    <w:qFormat/>
    <w:rsid w:val="00E056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3C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2015-02-05T05:00:00Z</cp:lastPrinted>
  <dcterms:created xsi:type="dcterms:W3CDTF">2021-09-17T05:00:00Z</dcterms:created>
  <dcterms:modified xsi:type="dcterms:W3CDTF">2021-09-17T05:00:00Z</dcterms:modified>
</cp:coreProperties>
</file>